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               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GÜLPINAR İLKOKULU</w:t>
      </w:r>
      <w:bookmarkStart w:id="0" w:name="_GoBack"/>
      <w:bookmarkEnd w:id="0"/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HİZMET STANDARTLARI</w:t>
      </w:r>
    </w:p>
    <w:p w:rsidR="00983545" w:rsidRPr="00983545" w:rsidRDefault="00983545" w:rsidP="0098354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076"/>
        <w:gridCol w:w="4716"/>
        <w:gridCol w:w="1488"/>
      </w:tblGrid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SIRA 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HİZMET ADI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İSTENEN BELGELER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HİZMETİN TAMAMLANMA SÜRESİ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(EN GEÇ)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Kayıt Kabul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T.C. Kimlik numarası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 GÜN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Nakil ve Geçişler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1.TC Kimlik numarası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2.Veli Dilekçesi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3. Şehit ve muharip gazi çocukları ile özel eğitime ihtiyacı olan çocuklar için  durumlarını gösteren belge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 SAAT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Kayıt Kabul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Okullarında Denklik ile Kayıt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1. TC Kimlik numarası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2. Denklik Belgesi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 GÜN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Öğrenci Belgesi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Dilekçe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 SAAT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Öğrenim Durum Belgesi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Dilekçe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 SAAT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Öğrenim Belgesi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Dilekçe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 SAAT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Yatılı İlköğretim Bölge Okullarına Öğrenci Yerleştirilmesi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1- Velinin TC Kimlik Numarası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2- Dilekçe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3- Öğrenci Belgesi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 GÜN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Merkezi Sistemle Yapılan Sınavlar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 (PYBS)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1-Öğrenci ailesinin maddi durumu gösterir beyanname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 xml:space="preserve">2-Kontenjandan başvuracak öğrenciler için; öğretmen çocuğu, 2828 ile 5395 sayılı kanunun kapsamına giren çocuk ve ailesinin oturduğu yerde ilköğretim okulu (taşımalı eğitim kapsamında olanlar </w:t>
            </w:r>
            <w:proofErr w:type="gramStart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dahil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 bulunmayan çocuk olduklarına dair belgeler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4 SAAT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Mezuniyet/Ayrılma Belgeleri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Okullarında Diploma, Nakil veya Öğrenim Belgesini Kaybedenler 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Dilekçe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 GÜN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Mezuniyet/Ayrılma Belgeleri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Okullarında Öğrenim Belgesi, Nakil Belgesi ve Diplomasını Kaybedenler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1. Dilekçe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2. Savaş, sel, deprem, yangın gibi nedenlerle okul kayıtları yok olmuş ise, öğrenim durumlarını kanıtlayan belge.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 GÜN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  11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Mezuniyet/Ayrılma Belgeleri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Okullarında Diploma Verilmesi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1- Sözlü başvuru veya </w:t>
            </w:r>
            <w:proofErr w:type="gramStart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vekaletname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2- Diplomanın iadeli taahhütlü gönderilmesinin istenmesi halinde dilekçe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30 DAKİKA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İlköğretim Okullarında Öğrenci Yetiştirme Kurslarından Yararlandırma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Veli Dilekçesi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5 DAKİKA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İlköğretim Okullarında Sınıf Yükseltme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1-Veli dilekçesi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 xml:space="preserve">2-İlköğretimde, yeni öğretim yılının başladığı ilk bir ay içerisinde,  1-5´ inci sınıflara devam eden öğrencilerden beden ve zihince gelişmiş olup bilgi ve beceri bakımından 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sınıf düzeyinin üstünde olanlar için sınıf/şube rehber öğretmeninin ve varsa okul rehber öğretmeninin yazılı önerileri                            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lastRenderedPageBreak/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1 HAFTA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İlköğretim Okullarında Veli Tarafından Öğrenci Davranışlarını Değerlendirme Kurulu Kararına İtiraz Etme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Veli itiraz dilekçesi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5 GÜN</w:t>
            </w:r>
          </w:p>
        </w:tc>
      </w:tr>
      <w:tr w:rsidR="00983545" w:rsidRPr="00983545" w:rsidTr="00983545">
        <w:trPr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Kayıt Kabul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br/>
              <w:t>İlköğretim Okullarında Yabancı Uyruklu Öğrenci Kayıtları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1-Denklik belgesi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  <w:t>2- Öğrencinin Türkiye´de öğrenim görebileceğine dair Emniyet Genel Müdürlüğü´nden alınacak en az bir yıllık  oturum belgesi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30 DAKİKA</w:t>
            </w:r>
          </w:p>
        </w:tc>
      </w:tr>
    </w:tbl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Başvuru esnasında yukarıda belirtilen belgelerin dışında belge istenmesi, eksiksiz belge ile başvuru yapılmasına rağmen hizmetin belirtilen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sürede</w:t>
      </w:r>
      <w:proofErr w:type="gramEnd"/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 xml:space="preserve"> tamamlanmaması veya yukarıda tabloda bazı hizmetlerin bulunmadığının tespiti durumunda ilk müracaat yerine ya da ikinci müracaat yerine başvurunuz.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3"/>
        <w:gridCol w:w="5629"/>
      </w:tblGrid>
      <w:tr w:rsidR="00983545" w:rsidRPr="00983545" w:rsidTr="0098354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83545" w:rsidRPr="00983545" w:rsidRDefault="00983545" w:rsidP="00983545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İLK MÜRACAT </w:t>
            </w: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YERİ : GÜLPINAR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İLKOKULU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                          İKİNCİ MÜRACAT </w:t>
            </w: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YERİ  : Ayvacık</w:t>
            </w:r>
            <w:proofErr w:type="gramEnd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İlçe Milli Eğitim Müdürlüğü</w:t>
            </w:r>
          </w:p>
        </w:tc>
      </w:tr>
      <w:tr w:rsidR="00983545" w:rsidRPr="00983545" w:rsidTr="0098354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İsim       :  Gökşin</w:t>
            </w:r>
            <w:proofErr w:type="gramEnd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 ÜNLÜ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Unvan    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Okul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Müdürü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Adres     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Gülpınar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/ Ayvacık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Tel          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0286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742 83 41         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Faks       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0286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742 80 20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e-</w:t>
            </w: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Posta  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748566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@meb.k12.tr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                         İsim: Harun ÇETİN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                   </w:t>
            </w: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Unvan: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İlçe Milli Eğitim Müdürü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                          </w:t>
            </w: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Adres : 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Ümmühan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Mah. Hükümet Konağı Ayvacık 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                          </w:t>
            </w: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Tel   : 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0286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712 10 06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                          </w:t>
            </w: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Faks   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0286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712 10 25</w:t>
            </w:r>
          </w:p>
          <w:p w:rsidR="00983545" w:rsidRPr="00983545" w:rsidRDefault="00983545" w:rsidP="00983545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                          e-</w:t>
            </w:r>
            <w:proofErr w:type="gramStart"/>
            <w:r w:rsidRPr="0098354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tr-TR"/>
              </w:rPr>
              <w:t>Posta     : </w:t>
            </w: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ayvacik17</w:t>
            </w:r>
            <w:proofErr w:type="gramEnd"/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@meb.gov.tr</w:t>
            </w:r>
          </w:p>
        </w:tc>
      </w:tr>
      <w:tr w:rsidR="00983545" w:rsidRPr="00983545" w:rsidTr="0098354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83545" w:rsidRPr="00983545" w:rsidRDefault="00983545" w:rsidP="0098354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983545" w:rsidRPr="00983545" w:rsidRDefault="00983545" w:rsidP="0098354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8354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                                                                               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                                                                                   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                                                 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                                                                                                                       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t>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  <w:lastRenderedPageBreak/>
        <w:t> </w:t>
      </w:r>
    </w:p>
    <w:p w:rsidR="00983545" w:rsidRPr="00983545" w:rsidRDefault="00983545" w:rsidP="0098354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98354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DD5037" w:rsidRDefault="00DD5037"/>
    <w:sectPr w:rsidR="00DD5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B"/>
    <w:rsid w:val="00983545"/>
    <w:rsid w:val="00DD5037"/>
    <w:rsid w:val="00E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35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3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2022-01-20T12:01:00Z</dcterms:created>
  <dcterms:modified xsi:type="dcterms:W3CDTF">2022-01-20T12:02:00Z</dcterms:modified>
</cp:coreProperties>
</file>